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5B5FD76182EEA4DB6BDB24A4F2DBBF1" ma:contentTypeVersion="3" ma:contentTypeDescription="Kurkite naują dokumentą." ma:contentTypeScope="" ma:versionID="ff9e9c2d7f78042040b135f2732ca8ed">
  <xsd:schema xmlns:xsd="http://www.w3.org/2001/XMLSchema" xmlns:xs="http://www.w3.org/2001/XMLSchema" xmlns:p="http://schemas.microsoft.com/office/2006/metadata/properties" xmlns:ns2="ba8cae15-fa86-488a-aec1-86774e2dfc2c" targetNamespace="http://schemas.microsoft.com/office/2006/metadata/properties" ma:root="true" ma:fieldsID="1870bc8477d641d32423fbdf2eb35848" ns2:_="">
    <xsd:import namespace="ba8cae15-fa86-488a-aec1-86774e2dfc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cae15-fa86-488a-aec1-86774e2df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A886E59F-F53A-4264-B75E-30C1B917A0FD}"/>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0x010100C5B5FD76182EEA4DB6BDB24A4F2DBBF1</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